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C1E36" w14:textId="77777777" w:rsidR="001A047F" w:rsidRDefault="00CD060E" w:rsidP="00580EEA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E427A89" wp14:editId="6763C2F7">
            <wp:simplePos x="0" y="0"/>
            <wp:positionH relativeFrom="margin">
              <wp:posOffset>51435</wp:posOffset>
            </wp:positionH>
            <wp:positionV relativeFrom="page">
              <wp:posOffset>574040</wp:posOffset>
            </wp:positionV>
            <wp:extent cx="5943600" cy="823595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21" y="21604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Executive Board Meeting</w:t>
      </w:r>
    </w:p>
    <w:p w14:paraId="61EFF979" w14:textId="1DF85AAD" w:rsidR="00CD060E" w:rsidRDefault="00765C12" w:rsidP="00580EEA">
      <w:pPr>
        <w:jc w:val="center"/>
      </w:pPr>
      <w:r>
        <w:t>10-31</w:t>
      </w:r>
      <w:r w:rsidR="005D3D06">
        <w:t>-17</w:t>
      </w:r>
    </w:p>
    <w:p w14:paraId="238480CF" w14:textId="77777777" w:rsidR="00A26804" w:rsidRDefault="00A26804" w:rsidP="00A26804"/>
    <w:p w14:paraId="1AF56D4F" w14:textId="77777777" w:rsidR="00580EEA" w:rsidRDefault="00580EEA" w:rsidP="00580EEA">
      <w:pPr>
        <w:jc w:val="center"/>
      </w:pPr>
    </w:p>
    <w:p w14:paraId="546F2892" w14:textId="459F87EB" w:rsidR="00580EEA" w:rsidRDefault="00580EEA" w:rsidP="00580EEA">
      <w:r>
        <w:t xml:space="preserve">The meeting was called to order </w:t>
      </w:r>
      <w:r w:rsidR="005D3D06">
        <w:t xml:space="preserve">by President, Joyce DeYoung at 1:30 </w:t>
      </w:r>
      <w:r>
        <w:t xml:space="preserve">p.m. </w:t>
      </w:r>
    </w:p>
    <w:p w14:paraId="47743DB5" w14:textId="77777777" w:rsidR="00580EEA" w:rsidRDefault="00580EEA" w:rsidP="00580EEA"/>
    <w:p w14:paraId="47A0F693" w14:textId="0D266624" w:rsidR="00E676F4" w:rsidRDefault="008B44AC" w:rsidP="00580EEA">
      <w:r>
        <w:t xml:space="preserve">Present: </w:t>
      </w:r>
      <w:r w:rsidR="003420D2">
        <w:t xml:space="preserve">Brenda Armenia, </w:t>
      </w:r>
      <w:r w:rsidR="00963667">
        <w:t>Sue Wells</w:t>
      </w:r>
      <w:r w:rsidR="00A87687">
        <w:t>, Jo</w:t>
      </w:r>
      <w:r w:rsidR="00765C12">
        <w:t xml:space="preserve">yce DeYoung, </w:t>
      </w:r>
      <w:r w:rsidR="00E75310">
        <w:t>Janice Mihora</w:t>
      </w:r>
      <w:r w:rsidR="00765C12">
        <w:t xml:space="preserve">, and </w:t>
      </w:r>
      <w:r w:rsidR="00963667">
        <w:t>Alex Anna</w:t>
      </w:r>
      <w:r w:rsidR="00E75310">
        <w:t xml:space="preserve"> </w:t>
      </w:r>
    </w:p>
    <w:p w14:paraId="293E7C29" w14:textId="558BD683" w:rsidR="00AF31DD" w:rsidRDefault="00F62173" w:rsidP="00580EEA">
      <w:r>
        <w:t>Guests: Stephanie Gaskill</w:t>
      </w:r>
    </w:p>
    <w:p w14:paraId="6B637C5B" w14:textId="77777777" w:rsidR="00E75310" w:rsidRDefault="00E75310" w:rsidP="00580EEA"/>
    <w:p w14:paraId="052034D5" w14:textId="3F97712C" w:rsidR="00E676F4" w:rsidRDefault="00E676F4" w:rsidP="00580EEA">
      <w:r>
        <w:t>Joyce DeYoung provided the agenda.</w:t>
      </w:r>
    </w:p>
    <w:p w14:paraId="142E0968" w14:textId="77777777" w:rsidR="005D3D06" w:rsidRDefault="005D3D06" w:rsidP="00580EEA"/>
    <w:p w14:paraId="5E61FE7D" w14:textId="706CF639" w:rsidR="00CE64DA" w:rsidRDefault="00CE64DA" w:rsidP="00580EEA">
      <w:r>
        <w:t>MINUTES</w:t>
      </w:r>
    </w:p>
    <w:p w14:paraId="452B95C0" w14:textId="484473E7" w:rsidR="005D3D06" w:rsidRDefault="005D3D06" w:rsidP="00580EEA">
      <w:r>
        <w:t xml:space="preserve">The minutes </w:t>
      </w:r>
      <w:r w:rsidR="00A87687">
        <w:t xml:space="preserve">from </w:t>
      </w:r>
      <w:r w:rsidR="00F62173">
        <w:t>8-15</w:t>
      </w:r>
      <w:r w:rsidR="0020120D">
        <w:t xml:space="preserve">-17 were </w:t>
      </w:r>
      <w:r w:rsidR="001C3277">
        <w:t>approved</w:t>
      </w:r>
      <w:r w:rsidR="00F02466">
        <w:t xml:space="preserve">. </w:t>
      </w:r>
    </w:p>
    <w:p w14:paraId="4F34217B" w14:textId="77777777" w:rsidR="005D3D06" w:rsidRDefault="005D3D06" w:rsidP="00580EEA"/>
    <w:p w14:paraId="1F2EC95E" w14:textId="7F0CA60D" w:rsidR="00CE64DA" w:rsidRDefault="00CE64DA" w:rsidP="00580EEA">
      <w:r>
        <w:t>TREASURER’S REPORT</w:t>
      </w:r>
    </w:p>
    <w:p w14:paraId="54D1ED0E" w14:textId="1D94692C" w:rsidR="001C060E" w:rsidRDefault="00963667" w:rsidP="006F1BE4">
      <w:pPr>
        <w:pStyle w:val="ListParagraph"/>
        <w:numPr>
          <w:ilvl w:val="0"/>
          <w:numId w:val="35"/>
        </w:numPr>
      </w:pPr>
      <w:r>
        <w:t xml:space="preserve">Sue </w:t>
      </w:r>
      <w:r w:rsidR="00FA709C">
        <w:t xml:space="preserve">gave the treasurer’s report.  </w:t>
      </w:r>
      <w:r w:rsidR="00F62173">
        <w:t>Available funds are $6,609.71</w:t>
      </w:r>
      <w:r w:rsidR="003D099A">
        <w:t xml:space="preserve">. </w:t>
      </w:r>
    </w:p>
    <w:p w14:paraId="17A7E5A0" w14:textId="00F43958" w:rsidR="00CE64DA" w:rsidRDefault="008C1518" w:rsidP="008C1518">
      <w:pPr>
        <w:pStyle w:val="ListParagraph"/>
        <w:numPr>
          <w:ilvl w:val="0"/>
          <w:numId w:val="35"/>
        </w:numPr>
      </w:pPr>
      <w:r>
        <w:t xml:space="preserve">Dues were discussed. Janice will send a reminder to pay on-line via AWGA registration. </w:t>
      </w:r>
    </w:p>
    <w:p w14:paraId="758264E3" w14:textId="1A633A26" w:rsidR="00F75E30" w:rsidRDefault="00F75E30" w:rsidP="008C1518">
      <w:pPr>
        <w:pStyle w:val="ListParagraph"/>
        <w:numPr>
          <w:ilvl w:val="0"/>
          <w:numId w:val="35"/>
        </w:numPr>
      </w:pPr>
      <w:r>
        <w:t>Sue will make the budget for 2018.  Janice will send to the membership and it will be voted on at Member/Member luncheon.</w:t>
      </w:r>
    </w:p>
    <w:p w14:paraId="266561BC" w14:textId="77777777" w:rsidR="00F75E30" w:rsidRDefault="00F75E30" w:rsidP="00F75E30">
      <w:pPr>
        <w:pStyle w:val="ListParagraph"/>
      </w:pPr>
    </w:p>
    <w:p w14:paraId="4C9DD962" w14:textId="21B01133" w:rsidR="00CE64DA" w:rsidRDefault="00CE64DA" w:rsidP="00580EEA">
      <w:r>
        <w:t>MEMBERSHIP</w:t>
      </w:r>
    </w:p>
    <w:p w14:paraId="5EA9585F" w14:textId="17E51C1C" w:rsidR="00CE64DA" w:rsidRDefault="008C1518" w:rsidP="006F1BE4">
      <w:pPr>
        <w:pStyle w:val="ListParagraph"/>
        <w:numPr>
          <w:ilvl w:val="0"/>
          <w:numId w:val="36"/>
        </w:numPr>
      </w:pPr>
      <w:r>
        <w:t xml:space="preserve">Stephanie Gaskill will manually </w:t>
      </w:r>
      <w:r w:rsidR="005013B0">
        <w:t xml:space="preserve">do GHIN only ladies.  She will email the GHIN only </w:t>
      </w:r>
      <w:r>
        <w:t xml:space="preserve"> </w:t>
      </w:r>
      <w:r w:rsidR="005013B0">
        <w:t xml:space="preserve">ladies </w:t>
      </w:r>
      <w:r>
        <w:t>and give them a deadline of December 15</w:t>
      </w:r>
      <w:r w:rsidRPr="008C1518">
        <w:rPr>
          <w:vertAlign w:val="superscript"/>
        </w:rPr>
        <w:t>th</w:t>
      </w:r>
      <w:r>
        <w:t>.</w:t>
      </w:r>
    </w:p>
    <w:p w14:paraId="2818AD00" w14:textId="5F066987" w:rsidR="00AF31DD" w:rsidRDefault="008C1518" w:rsidP="00580EEA">
      <w:pPr>
        <w:pStyle w:val="ListParagraph"/>
        <w:numPr>
          <w:ilvl w:val="0"/>
          <w:numId w:val="36"/>
        </w:numPr>
      </w:pPr>
      <w:r>
        <w:t>Stephanie reported that she has re-worked the membership form.  She will email the updated form to Janice for warehousing and Lorraine for the website.</w:t>
      </w:r>
    </w:p>
    <w:p w14:paraId="0EFFA6D9" w14:textId="77777777" w:rsidR="008C1518" w:rsidRDefault="008C1518" w:rsidP="00580EEA"/>
    <w:p w14:paraId="00B0809E" w14:textId="369FE436" w:rsidR="008C1518" w:rsidRDefault="008C1518" w:rsidP="00580EEA">
      <w:r>
        <w:t>MEMBER/MEMBER</w:t>
      </w:r>
    </w:p>
    <w:p w14:paraId="614E1842" w14:textId="172FBA97" w:rsidR="00F75E30" w:rsidRDefault="00F75E30" w:rsidP="00F75E30">
      <w:pPr>
        <w:pStyle w:val="ListParagraph"/>
        <w:numPr>
          <w:ilvl w:val="0"/>
          <w:numId w:val="38"/>
        </w:numPr>
      </w:pPr>
      <w:r>
        <w:t>We agreed the budget for member/member will be $1,000.</w:t>
      </w:r>
    </w:p>
    <w:p w14:paraId="78772CD4" w14:textId="77777777" w:rsidR="008C1518" w:rsidRDefault="008C1518" w:rsidP="00580EEA"/>
    <w:p w14:paraId="7BFD81D8" w14:textId="7436D156" w:rsidR="006F1BE4" w:rsidRDefault="006F1BE4" w:rsidP="00580EEA">
      <w:r>
        <w:t>SPONSORS</w:t>
      </w:r>
    </w:p>
    <w:p w14:paraId="3A7BC3CD" w14:textId="19261A79" w:rsidR="00F75E30" w:rsidRDefault="00F75E30" w:rsidP="00F75E30">
      <w:pPr>
        <w:pStyle w:val="ListParagraph"/>
        <w:numPr>
          <w:ilvl w:val="0"/>
          <w:numId w:val="38"/>
        </w:numPr>
      </w:pPr>
      <w:r>
        <w:t>Sue and Brenda reported they revised the sponsorship invoice.  Sue will send to Janice for warehousing.</w:t>
      </w:r>
    </w:p>
    <w:p w14:paraId="39136EC8" w14:textId="77777777" w:rsidR="00F75E30" w:rsidRDefault="00F75E30" w:rsidP="00580EEA"/>
    <w:p w14:paraId="307BB9E5" w14:textId="6BB35FEC" w:rsidR="00F75E30" w:rsidRDefault="00F75E30" w:rsidP="00580EEA">
      <w:r>
        <w:t>CALENDAR</w:t>
      </w:r>
    </w:p>
    <w:p w14:paraId="159762BB" w14:textId="6F1D8EEF" w:rsidR="00F75E30" w:rsidRDefault="00F75E30" w:rsidP="00F75E30">
      <w:pPr>
        <w:pStyle w:val="ListParagraph"/>
        <w:numPr>
          <w:ilvl w:val="0"/>
          <w:numId w:val="38"/>
        </w:numPr>
      </w:pPr>
      <w:r>
        <w:t>Alex reported that we need to move the President</w:t>
      </w:r>
      <w:r w:rsidRPr="00F75E30">
        <w:rPr>
          <w:rFonts w:ascii="Helvetica" w:eastAsia="Helvetica" w:hAnsi="Helvetica" w:cs="Helvetica"/>
        </w:rPr>
        <w:t>’</w:t>
      </w:r>
      <w:r>
        <w:t>s Cup to March 12 &amp; 13.</w:t>
      </w:r>
    </w:p>
    <w:p w14:paraId="140B4D5E" w14:textId="10A3C327" w:rsidR="00F75E30" w:rsidRDefault="00F75E30" w:rsidP="00F75E30">
      <w:pPr>
        <w:pStyle w:val="ListParagraph"/>
        <w:numPr>
          <w:ilvl w:val="0"/>
          <w:numId w:val="38"/>
        </w:numPr>
      </w:pPr>
      <w:r>
        <w:t>Janice will send out the updated calendar to the membership.  It will be voted on at the Member/Member luncheon.</w:t>
      </w:r>
    </w:p>
    <w:p w14:paraId="5EE5019A" w14:textId="77777777" w:rsidR="00F75E30" w:rsidRDefault="00F75E30" w:rsidP="00F75E30"/>
    <w:p w14:paraId="4400CA01" w14:textId="0E9C3EE6" w:rsidR="00F75E30" w:rsidRDefault="00F75E30" w:rsidP="00F75E30">
      <w:r>
        <w:t>NOMINATING COMMITTEE</w:t>
      </w:r>
    </w:p>
    <w:p w14:paraId="6D526FE9" w14:textId="1B25BDC5" w:rsidR="00F75E30" w:rsidRDefault="00F75E30" w:rsidP="00F75E30">
      <w:pPr>
        <w:pStyle w:val="ListParagraph"/>
        <w:numPr>
          <w:ilvl w:val="0"/>
          <w:numId w:val="38"/>
        </w:numPr>
      </w:pPr>
      <w:r>
        <w:lastRenderedPageBreak/>
        <w:t xml:space="preserve">Alex reported that all positions are filled except sponsorship.  Sue and Brenda offered to take this position as co-chairs. </w:t>
      </w:r>
    </w:p>
    <w:p w14:paraId="49F54B22" w14:textId="71D716EA" w:rsidR="00F75E30" w:rsidRDefault="00F75E30" w:rsidP="00F75E30">
      <w:pPr>
        <w:pStyle w:val="ListParagraph"/>
        <w:numPr>
          <w:ilvl w:val="0"/>
          <w:numId w:val="38"/>
        </w:numPr>
      </w:pPr>
      <w:r>
        <w:t>Voting for next years</w:t>
      </w:r>
      <w:r>
        <w:rPr>
          <w:rFonts w:ascii="Helvetica" w:eastAsia="Helvetica" w:hAnsi="Helvetica" w:cs="Helvetica"/>
        </w:rPr>
        <w:t>’</w:t>
      </w:r>
      <w:r>
        <w:t xml:space="preserve"> board will be via Survey Monkey.  Janice will send to the members on December 1</w:t>
      </w:r>
      <w:r w:rsidRPr="00F75E30">
        <w:rPr>
          <w:vertAlign w:val="superscript"/>
        </w:rPr>
        <w:t>st</w:t>
      </w:r>
      <w:r>
        <w:t>.  Alex will post on the website on November 1</w:t>
      </w:r>
      <w:r w:rsidRPr="00F75E30">
        <w:rPr>
          <w:vertAlign w:val="superscript"/>
        </w:rPr>
        <w:t>st</w:t>
      </w:r>
      <w:r>
        <w:t>.</w:t>
      </w:r>
    </w:p>
    <w:p w14:paraId="63970671" w14:textId="77777777" w:rsidR="00F75E30" w:rsidRDefault="00F75E30" w:rsidP="00F75E30"/>
    <w:p w14:paraId="537FF08B" w14:textId="6E3BD86A" w:rsidR="00CF4FDB" w:rsidRDefault="00CF4FDB" w:rsidP="00580EEA">
      <w:r>
        <w:t>ROBSON CHALLENGE</w:t>
      </w:r>
    </w:p>
    <w:p w14:paraId="5C949A38" w14:textId="0C7B9551" w:rsidR="00C50271" w:rsidRDefault="00F75E30" w:rsidP="00F75E30">
      <w:pPr>
        <w:pStyle w:val="ListParagraph"/>
        <w:numPr>
          <w:ilvl w:val="0"/>
          <w:numId w:val="39"/>
        </w:numPr>
      </w:pPr>
      <w:r>
        <w:t>Brenda reported that there will need to be a drawing for the 2</w:t>
      </w:r>
      <w:r w:rsidRPr="00F75E30">
        <w:rPr>
          <w:vertAlign w:val="superscript"/>
        </w:rPr>
        <w:t>nd</w:t>
      </w:r>
      <w:r>
        <w:t xml:space="preserve"> and 3</w:t>
      </w:r>
      <w:r w:rsidRPr="00F75E30">
        <w:rPr>
          <w:vertAlign w:val="superscript"/>
        </w:rPr>
        <w:t>rd</w:t>
      </w:r>
      <w:r>
        <w:t xml:space="preserve"> groups.  1</w:t>
      </w:r>
      <w:r w:rsidRPr="00F75E30">
        <w:rPr>
          <w:vertAlign w:val="superscript"/>
        </w:rPr>
        <w:t>st</w:t>
      </w:r>
      <w:r>
        <w:t xml:space="preserve"> group is all set.  Brenda and Marlyce will do the drawing.</w:t>
      </w:r>
    </w:p>
    <w:p w14:paraId="640D4F35" w14:textId="77777777" w:rsidR="001C060E" w:rsidRDefault="001C060E" w:rsidP="00580EEA"/>
    <w:p w14:paraId="41502D85" w14:textId="60F74045" w:rsidR="007268D7" w:rsidRDefault="007268D7" w:rsidP="00580EEA">
      <w:r>
        <w:t>QUEENS OF SWING</w:t>
      </w:r>
    </w:p>
    <w:p w14:paraId="3BEF28A6" w14:textId="6F3929AD" w:rsidR="007268D7" w:rsidRDefault="007268D7" w:rsidP="007268D7">
      <w:pPr>
        <w:pStyle w:val="ListParagraph"/>
        <w:numPr>
          <w:ilvl w:val="0"/>
          <w:numId w:val="39"/>
        </w:numPr>
      </w:pPr>
      <w:r>
        <w:t>Luncheon afterward will be at Janice</w:t>
      </w:r>
      <w:r w:rsidRPr="007268D7">
        <w:rPr>
          <w:rFonts w:ascii="Helvetica" w:eastAsia="Helvetica" w:hAnsi="Helvetica" w:cs="Helvetica"/>
        </w:rPr>
        <w:t>’</w:t>
      </w:r>
      <w:r>
        <w:t>s house.  Bonnie and Brenda will set up.</w:t>
      </w:r>
    </w:p>
    <w:p w14:paraId="5CE925A9" w14:textId="77777777" w:rsidR="007268D7" w:rsidRDefault="007268D7" w:rsidP="00580EEA"/>
    <w:p w14:paraId="3C5FFC64" w14:textId="5B631F90" w:rsidR="007268D7" w:rsidRDefault="007268D7" w:rsidP="00580EEA">
      <w:r>
        <w:t>COMMITTEE HEADS</w:t>
      </w:r>
    </w:p>
    <w:p w14:paraId="49624E50" w14:textId="7F0752F7" w:rsidR="007268D7" w:rsidRDefault="007268D7" w:rsidP="000605D9">
      <w:pPr>
        <w:pStyle w:val="ListParagraph"/>
        <w:numPr>
          <w:ilvl w:val="0"/>
          <w:numId w:val="39"/>
        </w:numPr>
      </w:pPr>
      <w:r>
        <w:t xml:space="preserve">It </w:t>
      </w:r>
      <w:r w:rsidR="00A26804">
        <w:t>was agreed to give gift cards to</w:t>
      </w:r>
      <w:bookmarkStart w:id="0" w:name="_GoBack"/>
      <w:bookmarkEnd w:id="0"/>
      <w:r>
        <w:t xml:space="preserve"> committee heads.  We will honor them with a </w:t>
      </w:r>
      <w:r w:rsidRPr="000605D9">
        <w:rPr>
          <w:rFonts w:ascii="Helvetica" w:eastAsia="Helvetica" w:hAnsi="Helvetica" w:cs="Helvetica"/>
        </w:rPr>
        <w:t>“</w:t>
      </w:r>
      <w:r>
        <w:t>thank you</w:t>
      </w:r>
      <w:r w:rsidRPr="000605D9">
        <w:rPr>
          <w:rFonts w:ascii="Helvetica" w:eastAsia="Helvetica" w:hAnsi="Helvetica" w:cs="Helvetica"/>
        </w:rPr>
        <w:t>”</w:t>
      </w:r>
      <w:r>
        <w:t xml:space="preserve"> and a brief talk about them at the Holiday Party.</w:t>
      </w:r>
      <w:r w:rsidR="005013B0">
        <w:t xml:space="preserve"> Board members will send  their </w:t>
      </w:r>
      <w:r w:rsidR="001B76FA">
        <w:t xml:space="preserve">suggestions </w:t>
      </w:r>
      <w:r w:rsidR="000605D9">
        <w:t xml:space="preserve">and information on each chair </w:t>
      </w:r>
      <w:r w:rsidR="001B76FA">
        <w:t>to Janice and she will compile for Joyce to read at the party.</w:t>
      </w:r>
    </w:p>
    <w:p w14:paraId="77569C95" w14:textId="77777777" w:rsidR="007268D7" w:rsidRDefault="007268D7" w:rsidP="00580EEA"/>
    <w:p w14:paraId="61E52327" w14:textId="6150065B" w:rsidR="000605D9" w:rsidRDefault="000605D9" w:rsidP="00580EEA">
      <w:r>
        <w:t>PLAY DAY</w:t>
      </w:r>
    </w:p>
    <w:p w14:paraId="2E828C60" w14:textId="1AD8ED80" w:rsidR="000605D9" w:rsidRDefault="000605D9" w:rsidP="000605D9">
      <w:pPr>
        <w:pStyle w:val="ListParagraph"/>
        <w:numPr>
          <w:ilvl w:val="0"/>
          <w:numId w:val="39"/>
        </w:numPr>
      </w:pPr>
      <w:r>
        <w:t>Janice will send an email reminding members that each member is allocated 20 golf balls on play day.  The small bucket is for warm up, not practice.</w:t>
      </w:r>
    </w:p>
    <w:p w14:paraId="398A7812" w14:textId="102D18EB" w:rsidR="000605D9" w:rsidRDefault="000605D9" w:rsidP="000605D9">
      <w:pPr>
        <w:pStyle w:val="ListParagraph"/>
        <w:numPr>
          <w:ilvl w:val="0"/>
          <w:numId w:val="39"/>
        </w:numPr>
      </w:pPr>
      <w:r>
        <w:t>Janice will send an email reminding members that cancelling on Monday night can be a problem.  If possible, to please contact Jeanne by Sunday.</w:t>
      </w:r>
    </w:p>
    <w:p w14:paraId="50C1F850" w14:textId="77777777" w:rsidR="007268D7" w:rsidRDefault="007268D7" w:rsidP="00580EEA"/>
    <w:p w14:paraId="142E1E38" w14:textId="5BAEFB09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Respectfully Submitted,</w:t>
      </w:r>
    </w:p>
    <w:p w14:paraId="484A0BAE" w14:textId="7C273636" w:rsidR="0008525F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Janice Mihora</w:t>
      </w:r>
    </w:p>
    <w:p w14:paraId="62E16687" w14:textId="0757A869" w:rsidR="0008525F" w:rsidRPr="00FA709C" w:rsidRDefault="0008525F" w:rsidP="00FA709C">
      <w:pPr>
        <w:rPr>
          <w:rFonts w:cs="Arial"/>
          <w:color w:val="1A1A1A"/>
        </w:rPr>
      </w:pPr>
      <w:r>
        <w:rPr>
          <w:rFonts w:cs="Arial"/>
          <w:color w:val="1A1A1A"/>
        </w:rPr>
        <w:t>Secretary</w:t>
      </w:r>
    </w:p>
    <w:p w14:paraId="4B27D47E" w14:textId="77777777" w:rsidR="00FA709C" w:rsidRDefault="00FA709C" w:rsidP="003B0F86">
      <w:pPr>
        <w:rPr>
          <w:rFonts w:cs="Arial"/>
          <w:color w:val="1A1A1A"/>
        </w:rPr>
      </w:pPr>
    </w:p>
    <w:p w14:paraId="6F93FF8B" w14:textId="77777777" w:rsidR="00FA709C" w:rsidRPr="00FA709C" w:rsidRDefault="00FA709C" w:rsidP="003B0F86">
      <w:pPr>
        <w:rPr>
          <w:rFonts w:cs="Arial"/>
          <w:color w:val="1A1A1A"/>
        </w:rPr>
      </w:pPr>
    </w:p>
    <w:p w14:paraId="66E1442D" w14:textId="77777777" w:rsidR="003B0F86" w:rsidRDefault="003B0F86" w:rsidP="003B0F86"/>
    <w:p w14:paraId="681084F4" w14:textId="77777777" w:rsidR="003B0F86" w:rsidRDefault="003B0F86" w:rsidP="00580EEA"/>
    <w:p w14:paraId="273B78D7" w14:textId="77777777" w:rsidR="00580EEA" w:rsidRDefault="00580EEA" w:rsidP="00580EEA"/>
    <w:p w14:paraId="64350A90" w14:textId="77777777" w:rsidR="00580EEA" w:rsidRDefault="00580EEA" w:rsidP="00580EEA"/>
    <w:p w14:paraId="10C8579C" w14:textId="77777777" w:rsidR="00580EEA" w:rsidRDefault="00580EEA" w:rsidP="00580EEA"/>
    <w:p w14:paraId="5217462E" w14:textId="77777777" w:rsidR="00580EEA" w:rsidRDefault="00580EEA" w:rsidP="00580EEA"/>
    <w:sectPr w:rsidR="00580EEA" w:rsidSect="003C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AB8"/>
    <w:multiLevelType w:val="hybridMultilevel"/>
    <w:tmpl w:val="709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52F3"/>
    <w:multiLevelType w:val="hybridMultilevel"/>
    <w:tmpl w:val="FE32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8BA"/>
    <w:multiLevelType w:val="hybridMultilevel"/>
    <w:tmpl w:val="AE0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F08DB"/>
    <w:multiLevelType w:val="hybridMultilevel"/>
    <w:tmpl w:val="CA8E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230D7"/>
    <w:multiLevelType w:val="hybridMultilevel"/>
    <w:tmpl w:val="E4C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7046D"/>
    <w:multiLevelType w:val="hybridMultilevel"/>
    <w:tmpl w:val="AC98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822"/>
    <w:multiLevelType w:val="hybridMultilevel"/>
    <w:tmpl w:val="611A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305F0"/>
    <w:multiLevelType w:val="hybridMultilevel"/>
    <w:tmpl w:val="FAE4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40BFA"/>
    <w:multiLevelType w:val="hybridMultilevel"/>
    <w:tmpl w:val="63E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371D"/>
    <w:multiLevelType w:val="hybridMultilevel"/>
    <w:tmpl w:val="0D04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BC8"/>
    <w:multiLevelType w:val="hybridMultilevel"/>
    <w:tmpl w:val="399E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0C62"/>
    <w:multiLevelType w:val="hybridMultilevel"/>
    <w:tmpl w:val="69E4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3AF"/>
    <w:multiLevelType w:val="hybridMultilevel"/>
    <w:tmpl w:val="FC0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C2746"/>
    <w:multiLevelType w:val="hybridMultilevel"/>
    <w:tmpl w:val="E7D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2B87"/>
    <w:multiLevelType w:val="hybridMultilevel"/>
    <w:tmpl w:val="3CF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2390"/>
    <w:multiLevelType w:val="hybridMultilevel"/>
    <w:tmpl w:val="F69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3C2B"/>
    <w:multiLevelType w:val="hybridMultilevel"/>
    <w:tmpl w:val="B770CB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446F30"/>
    <w:multiLevelType w:val="hybridMultilevel"/>
    <w:tmpl w:val="CBA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4D8C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709E"/>
    <w:multiLevelType w:val="hybridMultilevel"/>
    <w:tmpl w:val="4A7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30C3F"/>
    <w:multiLevelType w:val="hybridMultilevel"/>
    <w:tmpl w:val="EE4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C2EDF"/>
    <w:multiLevelType w:val="hybridMultilevel"/>
    <w:tmpl w:val="C304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1175"/>
    <w:multiLevelType w:val="hybridMultilevel"/>
    <w:tmpl w:val="C42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49E"/>
    <w:multiLevelType w:val="hybridMultilevel"/>
    <w:tmpl w:val="6BE6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E10BE"/>
    <w:multiLevelType w:val="hybridMultilevel"/>
    <w:tmpl w:val="FC7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6675F"/>
    <w:multiLevelType w:val="hybridMultilevel"/>
    <w:tmpl w:val="DB5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101E6"/>
    <w:multiLevelType w:val="hybridMultilevel"/>
    <w:tmpl w:val="7AC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343E9"/>
    <w:multiLevelType w:val="hybridMultilevel"/>
    <w:tmpl w:val="FC7E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34E2"/>
    <w:multiLevelType w:val="hybridMultilevel"/>
    <w:tmpl w:val="F73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52040"/>
    <w:multiLevelType w:val="hybridMultilevel"/>
    <w:tmpl w:val="B28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45407"/>
    <w:multiLevelType w:val="hybridMultilevel"/>
    <w:tmpl w:val="97F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D765C"/>
    <w:multiLevelType w:val="hybridMultilevel"/>
    <w:tmpl w:val="4F4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3002"/>
    <w:multiLevelType w:val="hybridMultilevel"/>
    <w:tmpl w:val="185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C60CA"/>
    <w:multiLevelType w:val="hybridMultilevel"/>
    <w:tmpl w:val="CB9C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038A3"/>
    <w:multiLevelType w:val="hybridMultilevel"/>
    <w:tmpl w:val="C102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12858"/>
    <w:multiLevelType w:val="hybridMultilevel"/>
    <w:tmpl w:val="E30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B5A0C"/>
    <w:multiLevelType w:val="hybridMultilevel"/>
    <w:tmpl w:val="1E3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D15A8"/>
    <w:multiLevelType w:val="hybridMultilevel"/>
    <w:tmpl w:val="10D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2625F"/>
    <w:multiLevelType w:val="hybridMultilevel"/>
    <w:tmpl w:val="6E2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27"/>
  </w:num>
  <w:num w:numId="9">
    <w:abstractNumId w:val="8"/>
  </w:num>
  <w:num w:numId="10">
    <w:abstractNumId w:val="26"/>
  </w:num>
  <w:num w:numId="11">
    <w:abstractNumId w:val="6"/>
  </w:num>
  <w:num w:numId="12">
    <w:abstractNumId w:val="18"/>
  </w:num>
  <w:num w:numId="13">
    <w:abstractNumId w:val="32"/>
  </w:num>
  <w:num w:numId="14">
    <w:abstractNumId w:val="35"/>
  </w:num>
  <w:num w:numId="15">
    <w:abstractNumId w:val="14"/>
  </w:num>
  <w:num w:numId="16">
    <w:abstractNumId w:val="34"/>
  </w:num>
  <w:num w:numId="17">
    <w:abstractNumId w:val="19"/>
  </w:num>
  <w:num w:numId="18">
    <w:abstractNumId w:val="1"/>
  </w:num>
  <w:num w:numId="19">
    <w:abstractNumId w:val="31"/>
  </w:num>
  <w:num w:numId="20">
    <w:abstractNumId w:val="21"/>
  </w:num>
  <w:num w:numId="21">
    <w:abstractNumId w:val="37"/>
  </w:num>
  <w:num w:numId="22">
    <w:abstractNumId w:val="29"/>
  </w:num>
  <w:num w:numId="23">
    <w:abstractNumId w:val="24"/>
  </w:num>
  <w:num w:numId="24">
    <w:abstractNumId w:val="25"/>
  </w:num>
  <w:num w:numId="25">
    <w:abstractNumId w:val="4"/>
  </w:num>
  <w:num w:numId="26">
    <w:abstractNumId w:val="2"/>
  </w:num>
  <w:num w:numId="27">
    <w:abstractNumId w:val="23"/>
  </w:num>
  <w:num w:numId="28">
    <w:abstractNumId w:val="22"/>
  </w:num>
  <w:num w:numId="29">
    <w:abstractNumId w:val="20"/>
  </w:num>
  <w:num w:numId="30">
    <w:abstractNumId w:val="30"/>
  </w:num>
  <w:num w:numId="31">
    <w:abstractNumId w:val="38"/>
  </w:num>
  <w:num w:numId="32">
    <w:abstractNumId w:val="33"/>
  </w:num>
  <w:num w:numId="33">
    <w:abstractNumId w:val="11"/>
  </w:num>
  <w:num w:numId="34">
    <w:abstractNumId w:val="9"/>
  </w:num>
  <w:num w:numId="35">
    <w:abstractNumId w:val="12"/>
  </w:num>
  <w:num w:numId="36">
    <w:abstractNumId w:val="15"/>
  </w:num>
  <w:num w:numId="37">
    <w:abstractNumId w:val="28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E"/>
    <w:rsid w:val="000209B9"/>
    <w:rsid w:val="000547E9"/>
    <w:rsid w:val="000605D9"/>
    <w:rsid w:val="0008525F"/>
    <w:rsid w:val="00094647"/>
    <w:rsid w:val="00095BA0"/>
    <w:rsid w:val="000C67BF"/>
    <w:rsid w:val="0012062E"/>
    <w:rsid w:val="001B4F4D"/>
    <w:rsid w:val="001B76FA"/>
    <w:rsid w:val="001C060E"/>
    <w:rsid w:val="001C3277"/>
    <w:rsid w:val="0020120D"/>
    <w:rsid w:val="0022438A"/>
    <w:rsid w:val="0026219E"/>
    <w:rsid w:val="00267D50"/>
    <w:rsid w:val="002B1C79"/>
    <w:rsid w:val="002D79D4"/>
    <w:rsid w:val="003420D2"/>
    <w:rsid w:val="00387A03"/>
    <w:rsid w:val="003B0F86"/>
    <w:rsid w:val="003B6F7F"/>
    <w:rsid w:val="003C5358"/>
    <w:rsid w:val="003D099A"/>
    <w:rsid w:val="00424ECD"/>
    <w:rsid w:val="00472EC7"/>
    <w:rsid w:val="004A080A"/>
    <w:rsid w:val="004A5328"/>
    <w:rsid w:val="004B4A87"/>
    <w:rsid w:val="004E6AC7"/>
    <w:rsid w:val="004F297A"/>
    <w:rsid w:val="005013B0"/>
    <w:rsid w:val="00532E34"/>
    <w:rsid w:val="0054050A"/>
    <w:rsid w:val="00550B3B"/>
    <w:rsid w:val="0055158F"/>
    <w:rsid w:val="0055651D"/>
    <w:rsid w:val="0057686B"/>
    <w:rsid w:val="00580EEA"/>
    <w:rsid w:val="005D19FD"/>
    <w:rsid w:val="005D3D06"/>
    <w:rsid w:val="00604C7C"/>
    <w:rsid w:val="006067A9"/>
    <w:rsid w:val="00673B91"/>
    <w:rsid w:val="00675990"/>
    <w:rsid w:val="0067797D"/>
    <w:rsid w:val="00682DB0"/>
    <w:rsid w:val="00684DE4"/>
    <w:rsid w:val="006F1BE4"/>
    <w:rsid w:val="007268D7"/>
    <w:rsid w:val="00745CDA"/>
    <w:rsid w:val="00765C12"/>
    <w:rsid w:val="007C42ED"/>
    <w:rsid w:val="007D1DF6"/>
    <w:rsid w:val="007F149E"/>
    <w:rsid w:val="008378FF"/>
    <w:rsid w:val="0084052F"/>
    <w:rsid w:val="008414AB"/>
    <w:rsid w:val="00845774"/>
    <w:rsid w:val="00850680"/>
    <w:rsid w:val="008732F3"/>
    <w:rsid w:val="008B44AC"/>
    <w:rsid w:val="008C1518"/>
    <w:rsid w:val="008D6931"/>
    <w:rsid w:val="00900BDD"/>
    <w:rsid w:val="009077A8"/>
    <w:rsid w:val="00963667"/>
    <w:rsid w:val="009859BF"/>
    <w:rsid w:val="009D247F"/>
    <w:rsid w:val="009E0D17"/>
    <w:rsid w:val="009F47AB"/>
    <w:rsid w:val="00A26804"/>
    <w:rsid w:val="00A456C6"/>
    <w:rsid w:val="00A55149"/>
    <w:rsid w:val="00A868D6"/>
    <w:rsid w:val="00A87687"/>
    <w:rsid w:val="00AD5E12"/>
    <w:rsid w:val="00AD73F2"/>
    <w:rsid w:val="00AE39A5"/>
    <w:rsid w:val="00AF31DD"/>
    <w:rsid w:val="00B23CE5"/>
    <w:rsid w:val="00B445ED"/>
    <w:rsid w:val="00B7418B"/>
    <w:rsid w:val="00BA451A"/>
    <w:rsid w:val="00C251FD"/>
    <w:rsid w:val="00C3758E"/>
    <w:rsid w:val="00C50271"/>
    <w:rsid w:val="00C57B8D"/>
    <w:rsid w:val="00C603CF"/>
    <w:rsid w:val="00C83336"/>
    <w:rsid w:val="00C95A36"/>
    <w:rsid w:val="00CC128F"/>
    <w:rsid w:val="00CD060E"/>
    <w:rsid w:val="00CE64DA"/>
    <w:rsid w:val="00CF4FDB"/>
    <w:rsid w:val="00D13060"/>
    <w:rsid w:val="00D31683"/>
    <w:rsid w:val="00D42E47"/>
    <w:rsid w:val="00E676F4"/>
    <w:rsid w:val="00E75310"/>
    <w:rsid w:val="00EA1F2A"/>
    <w:rsid w:val="00ED4437"/>
    <w:rsid w:val="00F02466"/>
    <w:rsid w:val="00F048D6"/>
    <w:rsid w:val="00F62173"/>
    <w:rsid w:val="00F75E30"/>
    <w:rsid w:val="00FA3DE5"/>
    <w:rsid w:val="00FA709C"/>
    <w:rsid w:val="00FC6598"/>
    <w:rsid w:val="00FD1E90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EB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86"/>
    <w:pPr>
      <w:ind w:left="720"/>
      <w:contextualSpacing/>
    </w:pPr>
  </w:style>
  <w:style w:type="table" w:styleId="TableGrid">
    <w:name w:val="Table Grid"/>
    <w:basedOn w:val="TableNormal"/>
    <w:uiPriority w:val="39"/>
    <w:rsid w:val="00C9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CD9A4-55EF-A44E-8D0E-E6A1E228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Mihora</dc:creator>
  <cp:keywords/>
  <dc:description/>
  <cp:lastModifiedBy>Microsoft Office User</cp:lastModifiedBy>
  <cp:revision>6</cp:revision>
  <cp:lastPrinted>2017-07-09T21:17:00Z</cp:lastPrinted>
  <dcterms:created xsi:type="dcterms:W3CDTF">2017-11-18T23:12:00Z</dcterms:created>
  <dcterms:modified xsi:type="dcterms:W3CDTF">2017-11-28T23:20:00Z</dcterms:modified>
</cp:coreProperties>
</file>